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25E" w:rsidRPr="00BA625E" w:rsidRDefault="00BA625E" w:rsidP="00BA625E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  <w:cs/>
        </w:rPr>
      </w:pPr>
      <w:r w:rsidRPr="00BA625E">
        <w:rPr>
          <w:rFonts w:ascii="TH SarabunPSK" w:eastAsia="Times New Roman" w:hAnsi="TH SarabunPSK" w:cs="TH SarabunPSK"/>
          <w:color w:val="000000"/>
          <w:sz w:val="28"/>
          <w:cs/>
        </w:rPr>
        <w:t>แผนที่ยุทธศาสตร์</w:t>
      </w:r>
      <w:r>
        <w:rPr>
          <w:rFonts w:ascii="TH SarabunPSK" w:eastAsia="Times New Roman" w:hAnsi="TH SarabunPSK" w:cs="TH SarabunPSK"/>
          <w:color w:val="000000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แบบ </w:t>
      </w:r>
      <w:proofErr w:type="spellStart"/>
      <w:r>
        <w:rPr>
          <w:rFonts w:ascii="TH SarabunPSK" w:eastAsia="Times New Roman" w:hAnsi="TH SarabunPSK" w:cs="TH SarabunPSK" w:hint="cs"/>
          <w:color w:val="000000"/>
          <w:sz w:val="28"/>
          <w:cs/>
        </w:rPr>
        <w:t>ยท.</w:t>
      </w:r>
      <w:proofErr w:type="spellEnd"/>
      <w:r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02</w:t>
      </w:r>
    </w:p>
    <w:p w:rsidR="00BA625E" w:rsidRPr="00BA625E" w:rsidRDefault="00BA625E" w:rsidP="00BA625E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28"/>
        </w:rPr>
      </w:pPr>
      <w:r w:rsidRPr="00BA625E">
        <w:rPr>
          <w:rFonts w:ascii="TH SarabunPSK" w:eastAsia="Times New Roman" w:hAnsi="TH SarabunPSK" w:cs="TH SarabunPSK"/>
          <w:color w:val="000000"/>
          <w:sz w:val="28"/>
          <w:cs/>
        </w:rPr>
        <w:t>ยุทธศาสตร์การพัฒนาขององค์การบริหารส่วนตำบลท่านางแนว</w:t>
      </w:r>
    </w:p>
    <w:p w:rsidR="00C03B33" w:rsidRDefault="00BA625E" w:rsidP="00BA625E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28"/>
        </w:rPr>
      </w:pPr>
      <w:proofErr w:type="gramStart"/>
      <w:r w:rsidRPr="00BA625E">
        <w:rPr>
          <w:rFonts w:ascii="TH SarabunPSK" w:eastAsia="Times New Roman" w:hAnsi="TH SarabunPSK" w:cs="TH SarabunPSK"/>
          <w:color w:val="000000"/>
          <w:sz w:val="28"/>
        </w:rPr>
        <w:t>Strategy  Map</w:t>
      </w:r>
      <w:proofErr w:type="gramEnd"/>
    </w:p>
    <w:p w:rsidR="00BA625E" w:rsidRPr="00BA625E" w:rsidRDefault="007E5766" w:rsidP="00BA625E">
      <w:pPr>
        <w:spacing w:after="0" w:line="240" w:lineRule="auto"/>
        <w:rPr>
          <w:rFonts w:ascii="TH SarabunPSK" w:eastAsia="Times New Roman" w:hAnsi="TH SarabunPSK" w:cs="TH SarabunPSK"/>
          <w:color w:val="000000"/>
          <w:sz w:val="28"/>
        </w:rPr>
      </w:pPr>
      <w:bookmarkStart w:id="0" w:name="_GoBack"/>
      <w:bookmarkEnd w:id="0"/>
      <w:r>
        <w:rPr>
          <w:rFonts w:ascii="TH SarabunPSK" w:eastAsia="Times New Roman" w:hAnsi="TH SarabunPSK" w:cs="TH SarabunPSK"/>
          <w:noProof/>
          <w:color w:val="000000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408.95pt;margin-top:98.55pt;width:116.05pt;height:56.15pt;z-index:251674624;mso-width-relative:margin;mso-height-relative:margin">
            <v:textbox style="mso-next-textbox:#_x0000_s1042">
              <w:txbxContent>
                <w:p w:rsidR="009A67F4" w:rsidRPr="009F281B" w:rsidRDefault="007E5766" w:rsidP="009F281B">
                  <w:pPr>
                    <w:rPr>
                      <w:szCs w:val="22"/>
                      <w:cs/>
                    </w:rPr>
                  </w:pPr>
                  <w:r>
                    <w:rPr>
                      <w:rFonts w:hint="cs"/>
                      <w:szCs w:val="22"/>
                      <w:cs/>
                    </w:rPr>
                    <w:t>ส่งเสริมประชาชนมีส่วนร่วมในการอนุรักษ์ทรัพยากรธรรมชาติและสิ่งแวดล้อมอย่างยั่งยืน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margin-left:687.4pt;margin-top:201.05pt;width:0;height:19.1pt;flip:y;z-index:251710464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80" type="#_x0000_t32" style="position:absolute;margin-left:547.55pt;margin-top:201.05pt;width:0;height:19.1pt;flip:y;z-index:251709440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79" type="#_x0000_t32" style="position:absolute;margin-left:417.8pt;margin-top:201.05pt;width:0;height:19.1pt;flip:y;z-index:251708416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78" type="#_x0000_t32" style="position:absolute;margin-left:299.75pt;margin-top:201.05pt;width:0;height:19.1pt;flip:y;z-index:251707392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58" type="#_x0000_t202" style="position:absolute;margin-left:496.9pt;margin-top:220.15pt;width:106.6pt;height:221.65pt;z-index:251691008;mso-width-relative:margin;mso-height-relative:margin">
            <v:textbox style="mso-next-textbox:#_x0000_s1058">
              <w:txbxContent>
                <w:p w:rsidR="009C160F" w:rsidRPr="00A138CE" w:rsidRDefault="00A138CE" w:rsidP="00A138CE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A138CE">
                    <w:rPr>
                      <w:rFonts w:hint="cs"/>
                      <w:sz w:val="20"/>
                      <w:szCs w:val="20"/>
                      <w:cs/>
                    </w:rPr>
                    <w:t>4.1 เสริมสร้างการมีส่วนร่วมของชุมชนและเครือข่ายในการจัดการทรัพยากร ธรรมชาติและสิ่งแวดล้อมในท้องถิ่นให้คงอยู่อย่างยางยืน</w:t>
                  </w:r>
                </w:p>
                <w:p w:rsidR="00A138CE" w:rsidRPr="00A138CE" w:rsidRDefault="00A138CE" w:rsidP="00A138CE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A138CE">
                    <w:rPr>
                      <w:rFonts w:hint="cs"/>
                      <w:sz w:val="20"/>
                      <w:szCs w:val="20"/>
                      <w:cs/>
                    </w:rPr>
                    <w:t>4.2 พัฒนาฟื้นฟูแหล่งน้ำธรรมชาติแหล่งน้ำใต้ดินและการบริหารจัดการน้ำอย่างเป็นระบบและมีประสิทธิภาพโดยประชาชนมีส่วนร่วม</w:t>
                  </w:r>
                </w:p>
                <w:p w:rsidR="00A138CE" w:rsidRPr="00A138CE" w:rsidRDefault="00A138CE" w:rsidP="009C160F">
                  <w:pPr>
                    <w:rPr>
                      <w:sz w:val="20"/>
                      <w:szCs w:val="20"/>
                      <w:cs/>
                    </w:rPr>
                  </w:pPr>
                  <w:r w:rsidRPr="00A138CE">
                    <w:rPr>
                      <w:rFonts w:hint="cs"/>
                      <w:sz w:val="20"/>
                      <w:szCs w:val="20"/>
                      <w:cs/>
                    </w:rPr>
                    <w:t>4.3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 xml:space="preserve"> เพิ่มประสิทธิภาพการจัดการขยะชุมชนสิ่งปฏิกูลและน้ำเสีย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77" type="#_x0000_t32" style="position:absolute;margin-left:179.2pt;margin-top:201.05pt;width:0;height:19.1pt;flip:y;z-index:251706368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75" type="#_x0000_t32" style="position:absolute;margin-left:408.95pt;margin-top:89.65pt;width:0;height:8.9pt;z-index:251705344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74" type="#_x0000_t32" style="position:absolute;margin-left:603.5pt;margin-top:79.55pt;width:0;height:8.85pt;z-index:251704320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72" type="#_x0000_t32" style="position:absolute;margin-left:461.35pt;margin-top:79.55pt;width:0;height:8.85pt;z-index:251702272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71" type="#_x0000_t32" style="position:absolute;margin-left:324.05pt;margin-top:79.55pt;width:0;height:8.85pt;z-index:251701248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70" type="#_x0000_t32" style="position:absolute;margin-left:200.95pt;margin-top:80.8pt;width:0;height:8.85pt;z-index:251700224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69" type="#_x0000_t32" style="position:absolute;margin-left:200.95pt;margin-top:88.4pt;width:402.55pt;height:1.25pt;flip:y;z-index:251699200" o:connectortype="straight"/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68" type="#_x0000_t32" style="position:absolute;margin-left:595.6pt;margin-top:32.95pt;width:0;height:12.5pt;z-index:251698176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67" type="#_x0000_t32" style="position:absolute;margin-left:461.35pt;margin-top:32.95pt;width:0;height:12.5pt;z-index:251697152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66" type="#_x0000_t32" style="position:absolute;margin-left:324.05pt;margin-top:32.95pt;width:0;height:12.5pt;z-index:251696128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65" type="#_x0000_t32" style="position:absolute;margin-left:193.05pt;margin-top:32.95pt;width:0;height:12.5pt;z-index:251695104" o:connectortype="straight">
            <v:stroke endarrow="block"/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63" type="#_x0000_t32" style="position:absolute;margin-left:193.05pt;margin-top:31.7pt;width:402.55pt;height:1.25pt;flip:y;z-index:251694080" o:connectortype="straight"/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62" type="#_x0000_t32" style="position:absolute;margin-left:348.1pt;margin-top:26.05pt;width:0;height:5.65pt;z-index:251693056" o:connectortype="straight"/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57" type="#_x0000_t202" style="position:absolute;margin-left:369.55pt;margin-top:220.15pt;width:100.6pt;height:226.65pt;z-index:251689984;mso-width-relative:margin;mso-height-relative:margin">
            <v:textbox style="mso-next-textbox:#_x0000_s1057">
              <w:txbxContent>
                <w:p w:rsidR="009C160F" w:rsidRPr="00271086" w:rsidRDefault="00271086" w:rsidP="009C160F">
                  <w:pPr>
                    <w:rPr>
                      <w:sz w:val="20"/>
                      <w:szCs w:val="20"/>
                    </w:rPr>
                  </w:pPr>
                  <w:r w:rsidRPr="00271086">
                    <w:rPr>
                      <w:rFonts w:hint="cs"/>
                      <w:sz w:val="20"/>
                      <w:szCs w:val="20"/>
                      <w:cs/>
                    </w:rPr>
                    <w:t>3.1 พัฒนาเศรษฐกิจสร้างสรรค์เพื่อการมูลค่าผลิตภัณฑ์ชุมชน</w:t>
                  </w:r>
                </w:p>
                <w:p w:rsidR="00271086" w:rsidRPr="00271086" w:rsidRDefault="00271086" w:rsidP="00271086">
                  <w:pPr>
                    <w:spacing w:after="0" w:line="240" w:lineRule="auto"/>
                    <w:rPr>
                      <w:sz w:val="20"/>
                      <w:szCs w:val="20"/>
                      <w:cs/>
                    </w:rPr>
                  </w:pPr>
                  <w:r w:rsidRPr="00271086">
                    <w:rPr>
                      <w:rFonts w:hint="cs"/>
                      <w:sz w:val="20"/>
                      <w:szCs w:val="20"/>
                      <w:cs/>
                    </w:rPr>
                    <w:t>3.2 ส่งเสริมสนับสนุนกระบวนการเรียนรู้และกานำหลักปรัชญาเศรษฐกิจพอเพียงไปใช้ในการประกอบอาชีพ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59" type="#_x0000_t202" style="position:absolute;margin-left:638.8pt;margin-top:220.15pt;width:100.6pt;height:221.65pt;z-index:251692032;mso-width-relative:margin;mso-height-relative:margin">
            <v:textbox style="mso-next-textbox:#_x0000_s1059">
              <w:txbxContent>
                <w:p w:rsidR="009C160F" w:rsidRPr="00C35E4B" w:rsidRDefault="001F23A8" w:rsidP="00C35E4B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C35E4B">
                    <w:rPr>
                      <w:rFonts w:hint="cs"/>
                      <w:sz w:val="20"/>
                      <w:szCs w:val="20"/>
                      <w:cs/>
                    </w:rPr>
                    <w:t>5.1 การบริหารแบบ</w:t>
                  </w:r>
                  <w:proofErr w:type="spellStart"/>
                  <w:r w:rsidRPr="00C35E4B">
                    <w:rPr>
                      <w:rFonts w:hint="cs"/>
                      <w:sz w:val="20"/>
                      <w:szCs w:val="20"/>
                      <w:cs/>
                    </w:rPr>
                    <w:t>บูรณา</w:t>
                  </w:r>
                  <w:proofErr w:type="spellEnd"/>
                  <w:r w:rsidRPr="00C35E4B">
                    <w:rPr>
                      <w:rFonts w:hint="cs"/>
                      <w:sz w:val="20"/>
                      <w:szCs w:val="20"/>
                      <w:cs/>
                    </w:rPr>
                    <w:t>การเพื่อตอบสนองประโยชน์สุขของประชาชน</w:t>
                  </w:r>
                </w:p>
                <w:p w:rsidR="00C35E4B" w:rsidRDefault="001F23A8" w:rsidP="00C35E4B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C35E4B">
                    <w:rPr>
                      <w:rFonts w:hint="cs"/>
                      <w:sz w:val="20"/>
                      <w:szCs w:val="20"/>
                      <w:cs/>
                    </w:rPr>
                    <w:t xml:space="preserve">5.2 พัฒนาเพิ่มขีดความสามารถในด้านการบริหารจัดการการเงินการคลังและงบประมาณของ </w:t>
                  </w:r>
                  <w:proofErr w:type="spellStart"/>
                  <w:r w:rsidRPr="00C35E4B">
                    <w:rPr>
                      <w:rFonts w:hint="cs"/>
                      <w:sz w:val="20"/>
                      <w:szCs w:val="20"/>
                      <w:cs/>
                    </w:rPr>
                    <w:t>อปท.</w:t>
                  </w:r>
                  <w:proofErr w:type="spellEnd"/>
                  <w:r w:rsidRPr="00C35E4B">
                    <w:rPr>
                      <w:rFonts w:hint="cs"/>
                      <w:sz w:val="20"/>
                      <w:szCs w:val="20"/>
                      <w:cs/>
                    </w:rPr>
                    <w:t>ให้มีประสิทธิภาพโดยยึดหลัก</w:t>
                  </w:r>
                </w:p>
                <w:p w:rsidR="001F23A8" w:rsidRPr="00C35E4B" w:rsidRDefault="001F23A8" w:rsidP="00C35E4B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proofErr w:type="spellStart"/>
                  <w:r w:rsidRPr="00C35E4B">
                    <w:rPr>
                      <w:rFonts w:hint="cs"/>
                      <w:sz w:val="20"/>
                      <w:szCs w:val="20"/>
                      <w:cs/>
                    </w:rPr>
                    <w:t>ธรรมาภิ</w:t>
                  </w:r>
                  <w:proofErr w:type="spellEnd"/>
                  <w:r w:rsidRPr="00C35E4B">
                    <w:rPr>
                      <w:rFonts w:hint="cs"/>
                      <w:sz w:val="20"/>
                      <w:szCs w:val="20"/>
                      <w:cs/>
                    </w:rPr>
                    <w:t>บาล</w:t>
                  </w:r>
                </w:p>
                <w:p w:rsidR="001F23A8" w:rsidRPr="00C35E4B" w:rsidRDefault="001F23A8" w:rsidP="00C35E4B">
                  <w:pPr>
                    <w:spacing w:after="0" w:line="240" w:lineRule="auto"/>
                    <w:rPr>
                      <w:sz w:val="20"/>
                      <w:szCs w:val="20"/>
                      <w:cs/>
                    </w:rPr>
                  </w:pPr>
                  <w:r w:rsidRPr="00C35E4B">
                    <w:rPr>
                      <w:rFonts w:hint="cs"/>
                      <w:sz w:val="20"/>
                      <w:szCs w:val="20"/>
                      <w:cs/>
                    </w:rPr>
                    <w:t xml:space="preserve">5.3 </w:t>
                  </w:r>
                  <w:r w:rsidR="00C35E4B" w:rsidRPr="00C35E4B">
                    <w:rPr>
                      <w:rFonts w:hint="cs"/>
                      <w:sz w:val="20"/>
                      <w:szCs w:val="20"/>
                      <w:cs/>
                    </w:rPr>
                    <w:t>พัฒนาระบบเทคโนโลยีสารสนเทศเพื่อการบริหารงานและบริการ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56" type="#_x0000_t202" style="position:absolute;margin-left:247.5pt;margin-top:220.15pt;width:100.6pt;height:230.2pt;z-index:251688960;mso-width-relative:margin;mso-height-relative:margin">
            <v:textbox style="mso-next-textbox:#_x0000_s1056">
              <w:txbxContent>
                <w:p w:rsidR="009C160F" w:rsidRDefault="00BB7EB0" w:rsidP="00766E8C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cs/>
                    </w:rPr>
                    <w:t>2.</w:t>
                  </w:r>
                  <w:r w:rsidR="006E1DDF" w:rsidRPr="00766E8C">
                    <w:rPr>
                      <w:rFonts w:hint="cs"/>
                      <w:sz w:val="20"/>
                      <w:szCs w:val="20"/>
                      <w:cs/>
                    </w:rPr>
                    <w:t>1</w:t>
                  </w:r>
                  <w:r>
                    <w:rPr>
                      <w:rFonts w:hint="cs"/>
                      <w:sz w:val="20"/>
                      <w:szCs w:val="20"/>
                      <w:cs/>
                    </w:rPr>
                    <w:t xml:space="preserve"> </w:t>
                  </w:r>
                  <w:r w:rsidR="00766E8C" w:rsidRPr="00766E8C">
                    <w:rPr>
                      <w:rFonts w:hint="cs"/>
                      <w:sz w:val="20"/>
                      <w:szCs w:val="20"/>
                      <w:cs/>
                    </w:rPr>
                    <w:t>พัฒนาการคมนาคมขนส่งและระบบการให้บริการขนส่งมวลชน</w:t>
                  </w:r>
                </w:p>
                <w:p w:rsidR="00766E8C" w:rsidRDefault="00BB7EB0" w:rsidP="00766E8C">
                  <w:pPr>
                    <w:spacing w:after="0" w:line="240" w:lineRule="auto"/>
                    <w:rPr>
                      <w:rFonts w:asciiTheme="minorBidi" w:hAnsiTheme="minorBidi"/>
                      <w:sz w:val="20"/>
                      <w:szCs w:val="20"/>
                    </w:rPr>
                  </w:pPr>
                  <w:r>
                    <w:rPr>
                      <w:rFonts w:asciiTheme="minorBidi" w:hAnsiTheme="minorBidi"/>
                      <w:sz w:val="20"/>
                      <w:szCs w:val="20"/>
                    </w:rPr>
                    <w:t>2.2</w:t>
                  </w:r>
                  <w:r w:rsidR="00766E8C" w:rsidRPr="00766E8C">
                    <w:rPr>
                      <w:rFonts w:asciiTheme="minorBidi" w:hAnsiTheme="minorBidi"/>
                      <w:sz w:val="20"/>
                      <w:szCs w:val="20"/>
                    </w:rPr>
                    <w:t xml:space="preserve"> </w:t>
                  </w:r>
                  <w:r w:rsidR="00766E8C">
                    <w:rPr>
                      <w:rFonts w:asciiTheme="minorBidi" w:hAnsiTheme="minorBidi" w:hint="cs"/>
                      <w:sz w:val="20"/>
                      <w:szCs w:val="20"/>
                      <w:cs/>
                    </w:rPr>
                    <w:t>พัฒนาเพิ่มประสิทธิภาพระบบและเครือข่ายการป้องกันและบรรเทาสาธารณภัยในท้องถิ่นให้มีประสิทธิภาพได้มาตรฐาน</w:t>
                  </w:r>
                </w:p>
                <w:p w:rsidR="00766E8C" w:rsidRDefault="00BB7EB0" w:rsidP="00766E8C">
                  <w:pPr>
                    <w:spacing w:after="0" w:line="240" w:lineRule="auto"/>
                    <w:rPr>
                      <w:rFonts w:asciiTheme="minorBidi" w:hAnsiTheme="minorBidi"/>
                      <w:sz w:val="20"/>
                      <w:szCs w:val="20"/>
                    </w:rPr>
                  </w:pPr>
                  <w:r>
                    <w:rPr>
                      <w:rFonts w:asciiTheme="minorBidi" w:hAnsiTheme="minorBidi" w:hint="cs"/>
                      <w:sz w:val="20"/>
                      <w:szCs w:val="20"/>
                      <w:cs/>
                    </w:rPr>
                    <w:t>2.3</w:t>
                  </w:r>
                  <w:r w:rsidR="00766E8C">
                    <w:rPr>
                      <w:rFonts w:asciiTheme="minorBidi" w:hAnsiTheme="minorBidi" w:hint="cs"/>
                      <w:sz w:val="20"/>
                      <w:szCs w:val="20"/>
                      <w:cs/>
                    </w:rPr>
                    <w:t xml:space="preserve"> พัฒนาส่งเสริมและสนับสนุนระบบการรักษาความปลอดภัยในเขตเมืองและชุมชนแบบมีส่วนร่วม</w:t>
                  </w:r>
                </w:p>
                <w:p w:rsidR="00BF3D12" w:rsidRPr="00766E8C" w:rsidRDefault="00BB7EB0" w:rsidP="00766E8C">
                  <w:pPr>
                    <w:spacing w:after="0" w:line="240" w:lineRule="auto"/>
                    <w:rPr>
                      <w:rFonts w:asciiTheme="minorBidi" w:hAnsiTheme="minorBidi"/>
                      <w:sz w:val="20"/>
                      <w:szCs w:val="20"/>
                      <w:cs/>
                    </w:rPr>
                  </w:pPr>
                  <w:r>
                    <w:rPr>
                      <w:rFonts w:asciiTheme="minorBidi" w:hAnsiTheme="minorBidi" w:hint="cs"/>
                      <w:sz w:val="20"/>
                      <w:szCs w:val="20"/>
                      <w:cs/>
                    </w:rPr>
                    <w:t>2.</w:t>
                  </w:r>
                  <w:r w:rsidR="00BF3D12">
                    <w:rPr>
                      <w:rFonts w:asciiTheme="minorBidi" w:hAnsiTheme="minorBidi" w:hint="cs"/>
                      <w:sz w:val="20"/>
                      <w:szCs w:val="20"/>
                      <w:cs/>
                    </w:rPr>
                    <w:t>4 ส่งเสริมและสนับสน</w:t>
                  </w:r>
                  <w:r w:rsidR="009D5B07">
                    <w:rPr>
                      <w:rFonts w:asciiTheme="minorBidi" w:hAnsiTheme="minorBidi" w:hint="cs"/>
                      <w:sz w:val="20"/>
                      <w:szCs w:val="20"/>
                      <w:cs/>
                    </w:rPr>
                    <w:t>ุนให้หมู่บ้าน/ชุมชนปลอดยาเสพติด</w:t>
                  </w:r>
                  <w:r w:rsidR="00BF3D12">
                    <w:rPr>
                      <w:rFonts w:asciiTheme="minorBidi" w:hAnsiTheme="minorBidi" w:hint="cs"/>
                      <w:sz w:val="20"/>
                      <w:szCs w:val="20"/>
                      <w:cs/>
                    </w:rPr>
                    <w:t>และ</w:t>
                  </w:r>
                  <w:r w:rsidR="009D5B07">
                    <w:rPr>
                      <w:rFonts w:asciiTheme="minorBidi" w:hAnsiTheme="minorBidi" w:hint="cs"/>
                      <w:sz w:val="20"/>
                      <w:szCs w:val="20"/>
                      <w:cs/>
                    </w:rPr>
                    <w:t>ป</w:t>
                  </w:r>
                  <w:r w:rsidR="00BF3D12">
                    <w:rPr>
                      <w:rFonts w:asciiTheme="minorBidi" w:hAnsiTheme="minorBidi" w:hint="cs"/>
                      <w:sz w:val="20"/>
                      <w:szCs w:val="20"/>
                      <w:cs/>
                    </w:rPr>
                    <w:t>ลอดอบายมุข</w:t>
                  </w:r>
                </w:p>
                <w:p w:rsidR="00766E8C" w:rsidRPr="00766E8C" w:rsidRDefault="00766E8C" w:rsidP="00766E8C">
                  <w:pPr>
                    <w:spacing w:after="0" w:line="240" w:lineRule="auto"/>
                    <w:rPr>
                      <w:sz w:val="20"/>
                      <w:szCs w:val="20"/>
                      <w:cs/>
                    </w:rPr>
                  </w:pP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55" type="#_x0000_t202" style="position:absolute;margin-left:131.45pt;margin-top:220.15pt;width:100.6pt;height:230.2pt;z-index:251687936;mso-width-relative:margin;mso-height-relative:margin">
            <v:textbox style="mso-next-textbox:#_x0000_s1055">
              <w:txbxContent>
                <w:p w:rsidR="009C160F" w:rsidRDefault="009C160F" w:rsidP="009C160F">
                  <w:pPr>
                    <w:spacing w:after="0" w:line="240" w:lineRule="auto"/>
                    <w:rPr>
                      <w:rFonts w:ascii="Cordia New" w:hAnsi="Cordia New" w:cs="Cordia New"/>
                      <w:sz w:val="20"/>
                      <w:szCs w:val="20"/>
                    </w:rPr>
                  </w:pPr>
                  <w:r w:rsidRPr="009C160F">
                    <w:rPr>
                      <w:rFonts w:ascii="Cordia New" w:hAnsi="Cordia New" w:cs="Cordia New"/>
                      <w:sz w:val="20"/>
                      <w:szCs w:val="20"/>
                    </w:rPr>
                    <w:t>1</w:t>
                  </w:r>
                  <w:r w:rsidR="009D5B07">
                    <w:rPr>
                      <w:rFonts w:ascii="Cordia New" w:hAnsi="Cordia New" w:cs="Cordia New"/>
                      <w:sz w:val="20"/>
                      <w:szCs w:val="20"/>
                    </w:rPr>
                    <w:t>.1</w:t>
                  </w:r>
                  <w:r w:rsidRPr="009C160F">
                    <w:rPr>
                      <w:rFonts w:ascii="Cordia New" w:hAnsi="Cordia New" w:cs="Cordia New" w:hint="cs"/>
                      <w:sz w:val="20"/>
                      <w:szCs w:val="20"/>
                      <w:cs/>
                    </w:rPr>
                    <w:t xml:space="preserve"> พัฒนาระบบบริการทางสังคมให้มีคุณภาพและสามารถเข้าถึงได้</w:t>
                  </w:r>
                </w:p>
                <w:p w:rsidR="009C160F" w:rsidRDefault="009D5B07" w:rsidP="009C160F">
                  <w:pPr>
                    <w:spacing w:after="0" w:line="240" w:lineRule="auto"/>
                    <w:rPr>
                      <w:rFonts w:ascii="Cordia New" w:hAnsi="Cordia New" w:cs="Cordia New"/>
                      <w:sz w:val="20"/>
                      <w:szCs w:val="20"/>
                    </w:rPr>
                  </w:pPr>
                  <w:r>
                    <w:rPr>
                      <w:rFonts w:ascii="Cordia New" w:hAnsi="Cordia New" w:cs="Cordia New" w:hint="cs"/>
                      <w:sz w:val="20"/>
                      <w:szCs w:val="20"/>
                      <w:cs/>
                    </w:rPr>
                    <w:t xml:space="preserve">1.2 </w:t>
                  </w:r>
                  <w:r w:rsidR="009C160F">
                    <w:rPr>
                      <w:rFonts w:ascii="Cordia New" w:hAnsi="Cordia New" w:cs="Cordia New" w:hint="cs"/>
                      <w:sz w:val="20"/>
                      <w:szCs w:val="20"/>
                      <w:cs/>
                    </w:rPr>
                    <w:t>พัฒนาส่งเสริมและสนับสนุนการมีส่วนร่วมของทุกภาคส่วนในการจัดการศึกษาที่มีคุณภาพในทุกระดับ</w:t>
                  </w:r>
                </w:p>
                <w:p w:rsidR="009C160F" w:rsidRDefault="009D5B07" w:rsidP="009C160F">
                  <w:pPr>
                    <w:spacing w:after="0" w:line="240" w:lineRule="auto"/>
                    <w:rPr>
                      <w:rFonts w:ascii="Cordia New" w:hAnsi="Cordia New" w:cs="Cordia New"/>
                      <w:sz w:val="20"/>
                      <w:szCs w:val="20"/>
                    </w:rPr>
                  </w:pPr>
                  <w:r>
                    <w:rPr>
                      <w:rFonts w:ascii="Cordia New" w:hAnsi="Cordia New" w:cs="Cordia New"/>
                      <w:sz w:val="20"/>
                      <w:szCs w:val="20"/>
                    </w:rPr>
                    <w:t>1.</w:t>
                  </w:r>
                  <w:r w:rsidR="009C160F">
                    <w:rPr>
                      <w:rFonts w:ascii="Cordia New" w:hAnsi="Cordia New" w:cs="Cordia New"/>
                      <w:sz w:val="20"/>
                      <w:szCs w:val="20"/>
                    </w:rPr>
                    <w:t xml:space="preserve">3 </w:t>
                  </w:r>
                  <w:r w:rsidR="00284AD5">
                    <w:rPr>
                      <w:rFonts w:ascii="Cordia New" w:hAnsi="Cordia New" w:cs="Cordia New" w:hint="cs"/>
                      <w:sz w:val="20"/>
                      <w:szCs w:val="20"/>
                      <w:cs/>
                    </w:rPr>
                    <w:t>เสริมสร้างค่านิยมคุณ</w:t>
                  </w:r>
                  <w:r w:rsidR="00B31688">
                    <w:rPr>
                      <w:rFonts w:ascii="Cordia New" w:hAnsi="Cordia New" w:cs="Cordia New" w:hint="cs"/>
                      <w:sz w:val="20"/>
                      <w:szCs w:val="20"/>
                      <w:cs/>
                    </w:rPr>
                    <w:t>ธรรมจริยธรรมจิตสาธารณะและวัฒนธรรมที่ดีงามแก่เด็กและเยาวชน</w:t>
                  </w:r>
                </w:p>
                <w:p w:rsidR="00B31688" w:rsidRDefault="009D5B07" w:rsidP="009C160F">
                  <w:pPr>
                    <w:spacing w:after="0" w:line="240" w:lineRule="auto"/>
                    <w:rPr>
                      <w:rFonts w:ascii="Cordia New" w:hAnsi="Cordia New" w:cs="Cordia New"/>
                      <w:sz w:val="20"/>
                      <w:szCs w:val="20"/>
                    </w:rPr>
                  </w:pPr>
                  <w:r>
                    <w:rPr>
                      <w:rFonts w:ascii="Cordia New" w:hAnsi="Cordia New" w:cs="Cordia New" w:hint="cs"/>
                      <w:sz w:val="20"/>
                      <w:szCs w:val="20"/>
                      <w:cs/>
                    </w:rPr>
                    <w:t>1.4</w:t>
                  </w:r>
                  <w:r w:rsidR="00B31688">
                    <w:rPr>
                      <w:rFonts w:ascii="Cordia New" w:hAnsi="Cordia New" w:cs="Cordia New" w:hint="cs"/>
                      <w:sz w:val="20"/>
                      <w:szCs w:val="20"/>
                      <w:cs/>
                    </w:rPr>
                    <w:t xml:space="preserve"> สร้างเสริมสุขภาวะที่ดีทั้งร่างกายและจิตใจอย่างทั่วถึง</w:t>
                  </w:r>
                </w:p>
                <w:p w:rsidR="00284AD5" w:rsidRDefault="009D5B07" w:rsidP="009C160F">
                  <w:pPr>
                    <w:spacing w:after="0" w:line="240" w:lineRule="auto"/>
                    <w:rPr>
                      <w:rFonts w:ascii="Cordia New" w:hAnsi="Cordia New" w:cs="Cordia New"/>
                      <w:sz w:val="20"/>
                      <w:szCs w:val="20"/>
                      <w:cs/>
                    </w:rPr>
                  </w:pPr>
                  <w:r>
                    <w:rPr>
                      <w:rFonts w:ascii="Cordia New" w:hAnsi="Cordia New" w:cs="Cordia New"/>
                      <w:sz w:val="20"/>
                      <w:szCs w:val="20"/>
                    </w:rPr>
                    <w:t>1.5</w:t>
                  </w:r>
                  <w:r w:rsidR="00284AD5">
                    <w:rPr>
                      <w:rFonts w:ascii="Cordia New" w:hAnsi="Cordia New" w:cs="Cordia New"/>
                      <w:sz w:val="20"/>
                      <w:szCs w:val="20"/>
                    </w:rPr>
                    <w:t xml:space="preserve"> </w:t>
                  </w:r>
                  <w:r w:rsidR="00284AD5">
                    <w:rPr>
                      <w:rFonts w:ascii="Cordia New" w:hAnsi="Cordia New" w:cs="Cordia New" w:hint="cs"/>
                      <w:sz w:val="20"/>
                      <w:szCs w:val="20"/>
                      <w:cs/>
                    </w:rPr>
                    <w:t>พัฒนาส่งเสริมและสนับสนุนการกีฬาสู่ความเป็นเลิศและการกีฬาเพื่อออกกำลังกาย</w:t>
                  </w:r>
                </w:p>
                <w:p w:rsidR="009C160F" w:rsidRPr="009C160F" w:rsidRDefault="009C160F" w:rsidP="009C160F">
                  <w:pPr>
                    <w:spacing w:after="0" w:line="240" w:lineRule="auto"/>
                    <w:rPr>
                      <w:rFonts w:ascii="Cordia New" w:hAnsi="Cordia New" w:cs="Cordia New"/>
                      <w:sz w:val="20"/>
                      <w:szCs w:val="20"/>
                      <w:cs/>
                    </w:rPr>
                  </w:pPr>
                  <w:r>
                    <w:rPr>
                      <w:rFonts w:ascii="Cordia New" w:hAnsi="Cordia New" w:cs="Cordia New" w:hint="cs"/>
                      <w:sz w:val="20"/>
                      <w:szCs w:val="20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4" type="#_x0000_t13" style="position:absolute;margin-left:108.15pt;margin-top:234.3pt;width:19.5pt;height:18pt;z-index:251686912"/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53" type="#_x0000_t202" style="position:absolute;margin-left:15.2pt;margin-top:230.75pt;width:87.6pt;height:27.55pt;z-index:251685888;mso-width-relative:margin;mso-height-relative:margin">
            <v:textbox style="mso-next-textbox:#_x0000_s1053">
              <w:txbxContent>
                <w:p w:rsidR="00F93FF7" w:rsidRPr="00DC41F5" w:rsidRDefault="00F93FF7" w:rsidP="00F93FF7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  <w:cs/>
                    </w:rPr>
                  </w:pPr>
                  <w:r>
                    <w:rPr>
                      <w:rFonts w:hint="cs"/>
                      <w:sz w:val="24"/>
                      <w:szCs w:val="24"/>
                      <w:cs/>
                    </w:rPr>
                    <w:t>แนวทางการพัฒนา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50" type="#_x0000_t202" style="position:absolute;margin-left:635.1pt;margin-top:165.95pt;width:110.15pt;height:35.1pt;z-index:251682816;mso-width-relative:margin;mso-height-relative:margin">
            <v:textbox style="mso-next-textbox:#_x0000_s1050">
              <w:txbxContent>
                <w:p w:rsidR="009F281B" w:rsidRPr="0022530F" w:rsidRDefault="00DC41F5" w:rsidP="0022530F">
                  <w:pPr>
                    <w:spacing w:before="120" w:after="0" w:line="240" w:lineRule="auto"/>
                    <w:jc w:val="center"/>
                    <w:rPr>
                      <w:sz w:val="20"/>
                      <w:szCs w:val="20"/>
                      <w:cs/>
                    </w:rPr>
                  </w:pP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การพัฒนาการบริหารภาครัฐ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49" type="#_x0000_t202" style="position:absolute;margin-left:488.9pt;margin-top:165.95pt;width:124.85pt;height:35.1pt;z-index:251681792;mso-width-relative:margin;mso-height-relative:margin">
            <v:textbox style="mso-next-textbox:#_x0000_s1049">
              <w:txbxContent>
                <w:p w:rsidR="009F281B" w:rsidRPr="0022530F" w:rsidRDefault="009F281B" w:rsidP="009F281B">
                  <w:pPr>
                    <w:rPr>
                      <w:sz w:val="20"/>
                      <w:szCs w:val="20"/>
                      <w:cs/>
                    </w:rPr>
                  </w:pP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การบริหารจัดการ</w:t>
                  </w:r>
                  <w:r w:rsidR="003B7748" w:rsidRPr="0022530F">
                    <w:rPr>
                      <w:rFonts w:hint="cs"/>
                      <w:sz w:val="20"/>
                      <w:szCs w:val="20"/>
                      <w:cs/>
                    </w:rPr>
                    <w:t>ท</w:t>
                  </w: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รัพยากรธรรมชาติและสิ่งแวดล้อมเพื่อการพัฒนาอย่างยั่งยืน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48" type="#_x0000_t202" style="position:absolute;margin-left:364.55pt;margin-top:165.95pt;width:109.05pt;height:35.1pt;z-index:251680768;mso-width-relative:margin;mso-height-relative:margin">
            <v:textbox style="mso-next-textbox:#_x0000_s1048">
              <w:txbxContent>
                <w:p w:rsidR="009F281B" w:rsidRPr="0022530F" w:rsidRDefault="009F281B" w:rsidP="00DC41F5">
                  <w:pPr>
                    <w:jc w:val="center"/>
                    <w:rPr>
                      <w:sz w:val="20"/>
                      <w:szCs w:val="20"/>
                      <w:cs/>
                    </w:rPr>
                  </w:pP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การพัฒนาเศรษฐกิจชุมชน</w:t>
                  </w:r>
                  <w:r w:rsidR="00DC41F5" w:rsidRPr="0022530F">
                    <w:rPr>
                      <w:rFonts w:hint="cs"/>
                      <w:sz w:val="20"/>
                      <w:szCs w:val="20"/>
                      <w:cs/>
                    </w:rPr>
                    <w:t xml:space="preserve">       </w:t>
                  </w: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เพื่อการแข่งขัน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47" type="#_x0000_t202" style="position:absolute;margin-left:247.5pt;margin-top:165.95pt;width:103.9pt;height:35.1pt;z-index:251679744;mso-width-relative:margin;mso-height-relative:margin">
            <v:textbox style="mso-next-textbox:#_x0000_s1047">
              <w:txbxContent>
                <w:p w:rsidR="009F281B" w:rsidRPr="0022530F" w:rsidRDefault="009F281B" w:rsidP="00DC41F5">
                  <w:pPr>
                    <w:jc w:val="center"/>
                    <w:rPr>
                      <w:sz w:val="20"/>
                      <w:szCs w:val="20"/>
                      <w:cs/>
                    </w:rPr>
                  </w:pP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การพัฒนาเมืองและชุมชน</w:t>
                  </w:r>
                  <w:r w:rsidR="00DC41F5" w:rsidRPr="0022530F">
                    <w:rPr>
                      <w:rFonts w:hint="cs"/>
                      <w:sz w:val="20"/>
                      <w:szCs w:val="20"/>
                      <w:cs/>
                    </w:rPr>
                    <w:t xml:space="preserve">  </w:t>
                  </w:r>
                  <w:r w:rsidR="0022530F">
                    <w:rPr>
                      <w:rFonts w:hint="cs"/>
                      <w:sz w:val="20"/>
                      <w:szCs w:val="20"/>
                      <w:cs/>
                    </w:rPr>
                    <w:t xml:space="preserve">    </w:t>
                  </w:r>
                  <w:r w:rsidR="00DC41F5" w:rsidRPr="0022530F">
                    <w:rPr>
                      <w:rFonts w:hint="cs"/>
                      <w:sz w:val="20"/>
                      <w:szCs w:val="20"/>
                      <w:cs/>
                    </w:rPr>
                    <w:t xml:space="preserve"> </w:t>
                  </w: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ให้น่าอยู่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46" type="#_x0000_t202" style="position:absolute;margin-left:127.65pt;margin-top:165.95pt;width:106.1pt;height:35.1pt;z-index:251678720;mso-width-relative:margin;mso-height-relative:margin">
            <v:textbox style="mso-next-textbox:#_x0000_s1046">
              <w:txbxContent>
                <w:p w:rsidR="009F281B" w:rsidRPr="0022530F" w:rsidRDefault="00F93FF7" w:rsidP="0022530F">
                  <w:pPr>
                    <w:spacing w:before="120" w:after="0" w:line="240" w:lineRule="auto"/>
                    <w:jc w:val="center"/>
                    <w:rPr>
                      <w:sz w:val="20"/>
                      <w:szCs w:val="20"/>
                      <w:cs/>
                    </w:rPr>
                  </w:pP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การพัฒนาคุณภาพคนและสังคม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45" type="#_x0000_t13" style="position:absolute;margin-left:92.3pt;margin-top:171.1pt;width:19.5pt;height:18pt;z-index:251677696"/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44" type="#_x0000_t202" style="position:absolute;margin-left:20.4pt;margin-top:165.95pt;width:67.5pt;height:23.15pt;z-index:251676672;mso-width-relative:margin;mso-height-relative:margin">
            <v:textbox style="mso-next-textbox:#_x0000_s1044">
              <w:txbxContent>
                <w:p w:rsidR="009F281B" w:rsidRPr="00DC41F5" w:rsidRDefault="009F281B" w:rsidP="00F93FF7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 w:rsidRPr="00DC41F5">
                    <w:rPr>
                      <w:rFonts w:hint="cs"/>
                      <w:sz w:val="24"/>
                      <w:szCs w:val="24"/>
                      <w:cs/>
                    </w:rPr>
                    <w:t>ยุทธศาสตร์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43" type="#_x0000_t202" style="position:absolute;margin-left:542.15pt;margin-top:98.55pt;width:116.05pt;height:44.9pt;z-index:251675648;mso-width-relative:margin;mso-height-relative:margin">
            <v:textbox style="mso-next-textbox:#_x0000_s1043">
              <w:txbxContent>
                <w:p w:rsidR="009A67F4" w:rsidRPr="009F281B" w:rsidRDefault="0007703F" w:rsidP="009F281B">
                  <w:pPr>
                    <w:rPr>
                      <w:szCs w:val="22"/>
                      <w:cs/>
                    </w:rPr>
                  </w:pPr>
                  <w:r>
                    <w:rPr>
                      <w:rFonts w:hint="cs"/>
                      <w:szCs w:val="22"/>
                      <w:cs/>
                    </w:rPr>
                    <w:t>การบริหารจัดการภาครัฐที่ดีแบบ</w:t>
                  </w:r>
                  <w:proofErr w:type="spellStart"/>
                  <w:r>
                    <w:rPr>
                      <w:rFonts w:hint="cs"/>
                      <w:szCs w:val="22"/>
                      <w:cs/>
                    </w:rPr>
                    <w:t>บู</w:t>
                  </w:r>
                  <w:r w:rsidR="007E5766">
                    <w:rPr>
                      <w:rFonts w:hint="cs"/>
                      <w:szCs w:val="22"/>
                      <w:cs/>
                    </w:rPr>
                    <w:t>รณา</w:t>
                  </w:r>
                  <w:proofErr w:type="spellEnd"/>
                  <w:r w:rsidR="007E5766">
                    <w:rPr>
                      <w:rFonts w:hint="cs"/>
                      <w:szCs w:val="22"/>
                      <w:cs/>
                    </w:rPr>
                    <w:t>การและมีส่วนร่วม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41" type="#_x0000_t202" style="position:absolute;margin-left:263.95pt;margin-top:98.55pt;width:116.05pt;height:48.95pt;z-index:251673600;mso-width-relative:margin;mso-height-relative:margin">
            <v:textbox style="mso-next-textbox:#_x0000_s1041">
              <w:txbxContent>
                <w:p w:rsidR="009A67F4" w:rsidRPr="009F281B" w:rsidRDefault="007E5766" w:rsidP="009F281B">
                  <w:pPr>
                    <w:rPr>
                      <w:szCs w:val="22"/>
                      <w:cs/>
                    </w:rPr>
                  </w:pPr>
                  <w:r>
                    <w:rPr>
                      <w:rFonts w:hint="cs"/>
                      <w:szCs w:val="22"/>
                      <w:cs/>
                    </w:rPr>
                    <w:t>ประชาชนมีอาชีพและมีรายได้พอเพียง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40" type="#_x0000_t202" style="position:absolute;margin-left:127.65pt;margin-top:98.55pt;width:116.05pt;height:48.95pt;z-index:251672576;mso-width-relative:margin;mso-height-relative:margin">
            <v:textbox style="mso-next-textbox:#_x0000_s1040">
              <w:txbxContent>
                <w:p w:rsidR="009A67F4" w:rsidRPr="009F281B" w:rsidRDefault="0007703F" w:rsidP="009F281B">
                  <w:pPr>
                    <w:rPr>
                      <w:szCs w:val="22"/>
                      <w:cs/>
                    </w:rPr>
                  </w:pPr>
                  <w:r>
                    <w:rPr>
                      <w:rFonts w:hint="cs"/>
                      <w:szCs w:val="22"/>
                      <w:cs/>
                    </w:rPr>
                    <w:t>ส่งเสริมและพัฒนาบุคลากรใน</w:t>
                  </w:r>
                  <w:r>
                    <w:rPr>
                      <w:rFonts w:hint="cs"/>
                      <w:szCs w:val="22"/>
                      <w:cs/>
                    </w:rPr>
                    <w:t>การใช้ภาษาอาเซียนสื่อสาร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52" type="#_x0000_t13" style="position:absolute;margin-left:99.2pt;margin-top:108.95pt;width:17.5pt;height:18pt;z-index:251684864"/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37" type="#_x0000_t202" style="position:absolute;margin-left:24.8pt;margin-top:102.55pt;width:67.5pt;height:24.4pt;z-index:251670528;mso-width-relative:margin;mso-height-relative:margin">
            <v:textbox style="mso-next-textbox:#_x0000_s1037">
              <w:txbxContent>
                <w:p w:rsidR="00F5326D" w:rsidRPr="00DC41F5" w:rsidRDefault="00F5326D" w:rsidP="00F5326D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 w:rsidRPr="00DC41F5">
                    <w:rPr>
                      <w:rFonts w:hint="cs"/>
                      <w:sz w:val="24"/>
                      <w:szCs w:val="24"/>
                      <w:cs/>
                    </w:rPr>
                    <w:t>เป้าประสงค์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33" type="#_x0000_t202" style="position:absolute;margin-left:131.45pt;margin-top:45.45pt;width:116.05pt;height:34.1pt;z-index:251666432;mso-width-relative:margin;mso-height-relative:margin">
            <v:textbox style="mso-next-textbox:#_x0000_s1033">
              <w:txbxContent>
                <w:p w:rsidR="00340692" w:rsidRPr="0022530F" w:rsidRDefault="00340692" w:rsidP="003406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cs/>
                    </w:rPr>
                  </w:pP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 xml:space="preserve">พัฒนาบุคลากรให้มีคุณภาพมีความรู้ในการใช้ภาอาเซียนในการสื่อสาร 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35" type="#_x0000_t202" style="position:absolute;margin-left:277.75pt;margin-top:45.45pt;width:95.8pt;height:34.1pt;z-index:251668480;mso-width-relative:margin;mso-height-relative:margin">
            <v:textbox style="mso-next-textbox:#_x0000_s1035">
              <w:txbxContent>
                <w:p w:rsidR="00340692" w:rsidRPr="0022530F" w:rsidRDefault="00340692" w:rsidP="00F532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cs/>
                    </w:rPr>
                  </w:pP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อบรมและให้ความรู้ส่งเสริมอาชีพให้แก่คนในชุมชน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34" type="#_x0000_t202" style="position:absolute;margin-left:408.95pt;margin-top:45.45pt;width:106.3pt;height:34.1pt;z-index:251667456;mso-width-relative:margin;mso-height-relative:margin">
            <v:textbox style="mso-next-textbox:#_x0000_s1034">
              <w:txbxContent>
                <w:p w:rsidR="00340692" w:rsidRPr="0022530F" w:rsidRDefault="00340692" w:rsidP="00F532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ฟื้นฟูแหล่งน้ำธรรมชาติ</w:t>
                  </w:r>
                </w:p>
                <w:p w:rsidR="00340692" w:rsidRPr="0022530F" w:rsidRDefault="00340692" w:rsidP="00F532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cs/>
                    </w:rPr>
                  </w:pP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ให้สามารถนำมาอุปโภคบริโภคได้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36" type="#_x0000_t202" style="position:absolute;margin-left:537.8pt;margin-top:45.45pt;width:120.4pt;height:34.1pt;z-index:251669504;mso-width-relative:margin;mso-height-relative:margin">
            <v:textbox style="mso-next-textbox:#_x0000_s1036">
              <w:txbxContent>
                <w:p w:rsidR="00340692" w:rsidRPr="0022530F" w:rsidRDefault="00340692" w:rsidP="00F5326D">
                  <w:pPr>
                    <w:jc w:val="center"/>
                    <w:rPr>
                      <w:sz w:val="20"/>
                      <w:szCs w:val="20"/>
                      <w:cs/>
                    </w:rPr>
                  </w:pPr>
                  <w:r w:rsidRPr="0022530F">
                    <w:rPr>
                      <w:rFonts w:hint="cs"/>
                      <w:sz w:val="20"/>
                      <w:szCs w:val="20"/>
                      <w:cs/>
                    </w:rPr>
                    <w:t>เสริมสร้างการมีส่วนร่วมของชุมชนด้วยการบริหารจัดการที่ดี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28" type="#_x0000_t13" style="position:absolute;margin-left:102.8pt;margin-top:5.3pt;width:17.5pt;height:18pt;z-index:251661312"/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51" type="#_x0000_t13" style="position:absolute;margin-left:102.8pt;margin-top:48.6pt;width:17.5pt;height:18pt;z-index:251683840"/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30" type="#_x0000_t202" style="position:absolute;margin-left:24.8pt;margin-top:48.6pt;width:67.5pt;height:23pt;z-index:251664384;mso-width-relative:margin;mso-height-relative:margin">
            <v:textbox style="mso-next-textbox:#_x0000_s1030">
              <w:txbxContent>
                <w:p w:rsidR="002C6DAA" w:rsidRPr="00DC41F5" w:rsidRDefault="002C6DAA" w:rsidP="002C6DAA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proofErr w:type="spellStart"/>
                  <w:r w:rsidRPr="00DC41F5">
                    <w:rPr>
                      <w:rFonts w:hint="cs"/>
                      <w:sz w:val="24"/>
                      <w:szCs w:val="24"/>
                      <w:cs/>
                    </w:rPr>
                    <w:t>พันธ</w:t>
                  </w:r>
                  <w:proofErr w:type="spellEnd"/>
                  <w:r w:rsidRPr="00DC41F5">
                    <w:rPr>
                      <w:rFonts w:hint="cs"/>
                      <w:sz w:val="24"/>
                      <w:szCs w:val="24"/>
                      <w:cs/>
                    </w:rPr>
                    <w:t>กิจ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29" type="#_x0000_t202" style="position:absolute;margin-left:167.3pt;margin-top:5.3pt;width:363.15pt;height:20.75pt;z-index:251663360;mso-width-relative:margin;mso-height-relative:margin">
            <v:textbox style="mso-next-textbox:#_x0000_s1029">
              <w:txbxContent>
                <w:p w:rsidR="00BA625E" w:rsidRPr="00DC41F5" w:rsidRDefault="00BA625E" w:rsidP="00BA625E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 w:rsidRPr="00DC41F5">
                    <w:rPr>
                      <w:rFonts w:hint="cs"/>
                      <w:sz w:val="24"/>
                      <w:szCs w:val="24"/>
                      <w:cs/>
                    </w:rPr>
                    <w:t>ฟื้นฟูแหล่งน้ำธรรมชาติ  ส่งเสริมอาชีพในชุมชน  พัฒนาบุคลากรให้มีคุณภาพด้วยการบริการจัดการที่ดี</w:t>
                  </w:r>
                </w:p>
              </w:txbxContent>
            </v:textbox>
          </v:shape>
        </w:pict>
      </w:r>
      <w:r w:rsidR="00341D4D">
        <w:rPr>
          <w:rFonts w:ascii="TH SarabunPSK" w:eastAsia="Times New Roman" w:hAnsi="TH SarabunPSK" w:cs="TH SarabunPSK"/>
          <w:noProof/>
          <w:color w:val="000000"/>
          <w:sz w:val="28"/>
        </w:rPr>
        <w:pict>
          <v:shape id="_x0000_s1027" type="#_x0000_t202" style="position:absolute;margin-left:24.8pt;margin-top:5.3pt;width:67.5pt;height:20.75pt;z-index:251660288;mso-width-relative:margin;mso-height-relative:margin">
            <v:textbox>
              <w:txbxContent>
                <w:p w:rsidR="00BA625E" w:rsidRPr="00DC41F5" w:rsidRDefault="00BA625E" w:rsidP="002C6DAA">
                  <w:pPr>
                    <w:jc w:val="center"/>
                    <w:rPr>
                      <w:sz w:val="24"/>
                      <w:szCs w:val="24"/>
                      <w:cs/>
                    </w:rPr>
                  </w:pPr>
                  <w:r w:rsidRPr="00DC41F5">
                    <w:rPr>
                      <w:rFonts w:hint="cs"/>
                      <w:sz w:val="24"/>
                      <w:szCs w:val="24"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</w:p>
    <w:sectPr w:rsidR="00BA625E" w:rsidRPr="00BA625E" w:rsidSect="00DC41F5">
      <w:pgSz w:w="16838" w:h="11906" w:orient="landscape"/>
      <w:pgMar w:top="113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BA625E"/>
    <w:rsid w:val="000050D4"/>
    <w:rsid w:val="0007703F"/>
    <w:rsid w:val="001E7889"/>
    <w:rsid w:val="001F23A8"/>
    <w:rsid w:val="0022530F"/>
    <w:rsid w:val="00271086"/>
    <w:rsid w:val="00277E81"/>
    <w:rsid w:val="00284AD5"/>
    <w:rsid w:val="002B54AC"/>
    <w:rsid w:val="002C6DAA"/>
    <w:rsid w:val="003318FC"/>
    <w:rsid w:val="00340692"/>
    <w:rsid w:val="00341D4D"/>
    <w:rsid w:val="003B7748"/>
    <w:rsid w:val="00513D80"/>
    <w:rsid w:val="005E1FEC"/>
    <w:rsid w:val="006E1DDF"/>
    <w:rsid w:val="00766E8C"/>
    <w:rsid w:val="007E5766"/>
    <w:rsid w:val="0096552C"/>
    <w:rsid w:val="009A67F4"/>
    <w:rsid w:val="009C160F"/>
    <w:rsid w:val="009D5B07"/>
    <w:rsid w:val="009F281B"/>
    <w:rsid w:val="00A138CE"/>
    <w:rsid w:val="00AF3829"/>
    <w:rsid w:val="00B31688"/>
    <w:rsid w:val="00BA625E"/>
    <w:rsid w:val="00BB7EB0"/>
    <w:rsid w:val="00BD3FD1"/>
    <w:rsid w:val="00BF3D12"/>
    <w:rsid w:val="00C03B33"/>
    <w:rsid w:val="00C35E4B"/>
    <w:rsid w:val="00CB2702"/>
    <w:rsid w:val="00DC41F5"/>
    <w:rsid w:val="00F34EE2"/>
    <w:rsid w:val="00F5326D"/>
    <w:rsid w:val="00F93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8" type="connector" idref="#_x0000_s1063"/>
        <o:r id="V:Rule19" type="connector" idref="#_x0000_s1074"/>
        <o:r id="V:Rule20" type="connector" idref="#_x0000_s1062"/>
        <o:r id="V:Rule21" type="connector" idref="#_x0000_s1066"/>
        <o:r id="V:Rule22" type="connector" idref="#_x0000_s1075"/>
        <o:r id="V:Rule23" type="connector" idref="#_x0000_s1067"/>
        <o:r id="V:Rule24" type="connector" idref="#_x0000_s1069"/>
        <o:r id="V:Rule25" type="connector" idref="#_x0000_s1068"/>
        <o:r id="V:Rule26" type="connector" idref="#_x0000_s1077"/>
        <o:r id="V:Rule27" type="connector" idref="#_x0000_s1080"/>
        <o:r id="V:Rule28" type="connector" idref="#_x0000_s1072"/>
        <o:r id="V:Rule29" type="connector" idref="#_x0000_s1071"/>
        <o:r id="V:Rule30" type="connector" idref="#_x0000_s1065"/>
        <o:r id="V:Rule31" type="connector" idref="#_x0000_s1081"/>
        <o:r id="V:Rule32" type="connector" idref="#_x0000_s1079"/>
        <o:r id="V:Rule33" type="connector" idref="#_x0000_s1078"/>
        <o:r id="V:Rule34" type="connector" idref="#_x0000_s1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25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A625E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C16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34</cp:revision>
  <dcterms:created xsi:type="dcterms:W3CDTF">2014-06-10T08:25:00Z</dcterms:created>
  <dcterms:modified xsi:type="dcterms:W3CDTF">2014-07-02T04:03:00Z</dcterms:modified>
</cp:coreProperties>
</file>